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0E" w:rsidRPr="00600364" w:rsidRDefault="00D0440E" w:rsidP="00120B6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016B07">
        <w:rPr>
          <w:rFonts w:ascii="ＭＳ 明朝" w:hAnsi="ＭＳ 明朝" w:hint="eastAsia"/>
        </w:rPr>
        <w:t>３</w:t>
      </w:r>
    </w:p>
    <w:p w:rsidR="00D0440E" w:rsidRPr="00600364" w:rsidRDefault="00D0440E" w:rsidP="00D0440E">
      <w:pPr>
        <w:rPr>
          <w:rFonts w:ascii="ＭＳ 明朝" w:hAnsi="ＭＳ 明朝"/>
        </w:rPr>
      </w:pPr>
    </w:p>
    <w:p w:rsidR="00D0440E" w:rsidRPr="00466A05" w:rsidRDefault="00D0440E" w:rsidP="00504D40">
      <w:pPr>
        <w:jc w:val="center"/>
        <w:rPr>
          <w:rFonts w:ascii="ＭＳ 明朝" w:hAnsi="ＭＳ 明朝"/>
          <w:b/>
          <w:sz w:val="32"/>
          <w:szCs w:val="32"/>
        </w:rPr>
      </w:pPr>
      <w:r w:rsidRPr="00466A05">
        <w:rPr>
          <w:rFonts w:ascii="ＭＳ 明朝" w:hAnsi="ＭＳ 明朝" w:hint="eastAsia"/>
          <w:b/>
          <w:sz w:val="32"/>
          <w:szCs w:val="32"/>
        </w:rPr>
        <w:t>受託実績書</w:t>
      </w:r>
    </w:p>
    <w:p w:rsidR="00D0440E" w:rsidRPr="00600364" w:rsidRDefault="00D0440E" w:rsidP="00D0440E">
      <w:pPr>
        <w:jc w:val="right"/>
        <w:rPr>
          <w:rFonts w:ascii="ＭＳ 明朝" w:hAnsi="ＭＳ 明朝"/>
        </w:rPr>
      </w:pPr>
    </w:p>
    <w:tbl>
      <w:tblPr>
        <w:tblW w:w="4632" w:type="dxa"/>
        <w:tblInd w:w="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3281"/>
      </w:tblGrid>
      <w:tr w:rsidR="00D0440E" w:rsidRPr="00A57004" w:rsidTr="001F2B44">
        <w:trPr>
          <w:trHeight w:val="533"/>
        </w:trPr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0440E" w:rsidRPr="00A57004" w:rsidRDefault="001E3524" w:rsidP="001E35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</w:t>
            </w:r>
            <w:r w:rsidR="00D0440E" w:rsidRPr="00A5700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2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40E" w:rsidRPr="00A57004" w:rsidRDefault="00D0440E" w:rsidP="001F2B44">
            <w:pPr>
              <w:rPr>
                <w:rFonts w:ascii="ＭＳ 明朝" w:hAnsi="ＭＳ 明朝"/>
              </w:rPr>
            </w:pPr>
          </w:p>
        </w:tc>
      </w:tr>
    </w:tbl>
    <w:p w:rsidR="00D0440E" w:rsidRDefault="00D0440E" w:rsidP="00D0440E">
      <w:pPr>
        <w:rPr>
          <w:rFonts w:ascii="ＭＳ 明朝" w:hAnsi="ＭＳ 明朝"/>
        </w:rPr>
      </w:pPr>
    </w:p>
    <w:p w:rsidR="00466A05" w:rsidRPr="00600364" w:rsidRDefault="00466A05" w:rsidP="00D0440E">
      <w:pPr>
        <w:rPr>
          <w:rFonts w:ascii="ＭＳ 明朝" w:hAnsi="ＭＳ 明朝"/>
        </w:rPr>
      </w:pPr>
    </w:p>
    <w:p w:rsidR="00D0440E" w:rsidRPr="00600364" w:rsidRDefault="00504D40" w:rsidP="00D0440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次のとおり、</w:t>
      </w:r>
      <w:r w:rsidR="00950E1C" w:rsidRPr="00950E1C">
        <w:rPr>
          <w:rFonts w:ascii="ＭＳ 明朝" w:hAnsi="ＭＳ 明朝" w:hint="eastAsia"/>
        </w:rPr>
        <w:t>総合医療情報システム調達（更新）支援の</w:t>
      </w:r>
      <w:r w:rsidR="00D0440E" w:rsidRPr="00600364">
        <w:rPr>
          <w:rFonts w:ascii="ＭＳ 明朝" w:hAnsi="ＭＳ 明朝" w:hint="eastAsia"/>
        </w:rPr>
        <w:t>受託実績があることを申し出ます。</w:t>
      </w:r>
    </w:p>
    <w:p w:rsidR="00D0440E" w:rsidRPr="00600364" w:rsidRDefault="00D0440E" w:rsidP="00D0440E">
      <w:pPr>
        <w:rPr>
          <w:rFonts w:ascii="ＭＳ 明朝" w:hAns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1464"/>
        <w:gridCol w:w="4912"/>
      </w:tblGrid>
      <w:tr w:rsidR="0030103F" w:rsidRPr="00600364" w:rsidTr="00F5178A">
        <w:trPr>
          <w:cantSplit/>
          <w:trHeight w:val="588"/>
        </w:trPr>
        <w:tc>
          <w:tcPr>
            <w:tcW w:w="1242" w:type="pct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30103F" w:rsidRPr="0030103F" w:rsidRDefault="00466A05" w:rsidP="003010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令和元年</w:t>
            </w:r>
            <w:r w:rsidR="00CF74BD">
              <w:rPr>
                <w:rFonts w:ascii="ＭＳ 明朝" w:hAnsi="ＭＳ 明朝" w:hint="eastAsia"/>
              </w:rPr>
              <w:t>度</w:t>
            </w:r>
            <w:r>
              <w:rPr>
                <w:rFonts w:ascii="ＭＳ 明朝" w:hAnsi="ＭＳ 明朝" w:hint="eastAsia"/>
              </w:rPr>
              <w:t>から</w:t>
            </w:r>
            <w:r w:rsidR="008C50C4">
              <w:rPr>
                <w:rFonts w:ascii="ＭＳ 明朝" w:hAnsi="ＭＳ 明朝"/>
              </w:rPr>
              <w:br/>
            </w:r>
            <w:r>
              <w:rPr>
                <w:rFonts w:ascii="ＭＳ 明朝" w:hAnsi="ＭＳ 明朝" w:hint="eastAsia"/>
              </w:rPr>
              <w:t>令和６年</w:t>
            </w:r>
            <w:r w:rsidR="00CF74BD">
              <w:rPr>
                <w:rFonts w:ascii="ＭＳ 明朝" w:hAnsi="ＭＳ 明朝" w:hint="eastAsia"/>
              </w:rPr>
              <w:t>度</w:t>
            </w:r>
            <w:r w:rsidR="008C50C4">
              <w:rPr>
                <w:rFonts w:ascii="ＭＳ 明朝" w:hAnsi="ＭＳ 明朝" w:hint="eastAsia"/>
              </w:rPr>
              <w:t>の間で、</w:t>
            </w:r>
            <w:r w:rsidR="008C50C4">
              <w:rPr>
                <w:rFonts w:ascii="ＭＳ 明朝" w:hAnsi="ＭＳ 明朝"/>
              </w:rPr>
              <w:br/>
            </w:r>
            <w:r w:rsidR="00CF74BD">
              <w:rPr>
                <w:rFonts w:ascii="ＭＳ 明朝" w:hAnsi="ＭＳ 明朝" w:hint="eastAsia"/>
              </w:rPr>
              <w:t>一般病床数400</w:t>
            </w:r>
            <w:r w:rsidR="00CF74BD" w:rsidRPr="00CF74BD">
              <w:rPr>
                <w:rFonts w:ascii="ＭＳ 明朝" w:hAnsi="ＭＳ 明朝" w:hint="eastAsia"/>
              </w:rPr>
              <w:t>床以上の公的病院、公立病院、大学病院</w:t>
            </w:r>
            <w:r w:rsidR="008C50C4">
              <w:rPr>
                <w:rFonts w:ascii="ＭＳ 明朝" w:hAnsi="ＭＳ 明朝" w:hint="eastAsia"/>
              </w:rPr>
              <w:t>における</w:t>
            </w:r>
            <w:r w:rsidR="0030103F" w:rsidRPr="00600364">
              <w:rPr>
                <w:rFonts w:ascii="ＭＳ 明朝" w:hAnsi="ＭＳ 明朝" w:hint="eastAsia"/>
              </w:rPr>
              <w:t>実績</w:t>
            </w:r>
          </w:p>
        </w:tc>
        <w:tc>
          <w:tcPr>
            <w:tcW w:w="863" w:type="pc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0103F" w:rsidRPr="0030103F" w:rsidRDefault="0030103F" w:rsidP="0030103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契約名</w:t>
            </w:r>
          </w:p>
        </w:tc>
        <w:tc>
          <w:tcPr>
            <w:tcW w:w="289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0103F" w:rsidRPr="00600364" w:rsidRDefault="0030103F" w:rsidP="0030103F">
            <w:pPr>
              <w:rPr>
                <w:rFonts w:ascii="ＭＳ 明朝" w:hAnsi="ＭＳ 明朝"/>
              </w:rPr>
            </w:pPr>
          </w:p>
        </w:tc>
      </w:tr>
      <w:tr w:rsidR="0030103F" w:rsidRPr="00600364" w:rsidTr="00F5178A">
        <w:trPr>
          <w:cantSplit/>
          <w:trHeight w:val="588"/>
        </w:trPr>
        <w:tc>
          <w:tcPr>
            <w:tcW w:w="1242" w:type="pct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30103F" w:rsidRPr="0030103F" w:rsidRDefault="0030103F" w:rsidP="0030103F">
            <w:pPr>
              <w:rPr>
                <w:rFonts w:ascii="ＭＳ 明朝" w:hAnsi="ＭＳ 明朝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0103F" w:rsidRPr="00600364" w:rsidRDefault="0030103F" w:rsidP="0030103F">
            <w:pPr>
              <w:jc w:val="center"/>
              <w:rPr>
                <w:rFonts w:ascii="ＭＳ 明朝" w:hAnsi="ＭＳ 明朝"/>
              </w:rPr>
            </w:pPr>
            <w:r w:rsidRPr="001E3524">
              <w:rPr>
                <w:rFonts w:ascii="ＭＳ 明朝" w:hAnsi="ＭＳ 明朝" w:hint="eastAsia"/>
                <w:kern w:val="0"/>
              </w:rPr>
              <w:t>病院名</w:t>
            </w:r>
          </w:p>
        </w:tc>
        <w:tc>
          <w:tcPr>
            <w:tcW w:w="289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0103F" w:rsidRPr="00600364" w:rsidRDefault="0030103F" w:rsidP="0030103F">
            <w:pPr>
              <w:rPr>
                <w:rFonts w:ascii="ＭＳ 明朝" w:hAnsi="ＭＳ 明朝"/>
              </w:rPr>
            </w:pPr>
          </w:p>
        </w:tc>
      </w:tr>
      <w:tr w:rsidR="0030103F" w:rsidRPr="00600364" w:rsidTr="00F5178A">
        <w:trPr>
          <w:cantSplit/>
          <w:trHeight w:val="588"/>
        </w:trPr>
        <w:tc>
          <w:tcPr>
            <w:tcW w:w="1242" w:type="pct"/>
            <w:vMerge/>
            <w:tcBorders>
              <w:left w:val="single" w:sz="8" w:space="0" w:color="auto"/>
              <w:right w:val="double" w:sz="4" w:space="0" w:color="auto"/>
            </w:tcBorders>
          </w:tcPr>
          <w:p w:rsidR="0030103F" w:rsidRPr="00600364" w:rsidRDefault="0030103F" w:rsidP="0030103F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863" w:type="pct"/>
            <w:tcBorders>
              <w:left w:val="double" w:sz="4" w:space="0" w:color="auto"/>
            </w:tcBorders>
            <w:vAlign w:val="center"/>
          </w:tcPr>
          <w:p w:rsidR="0030103F" w:rsidRPr="00600364" w:rsidRDefault="0030103F" w:rsidP="0030103F">
            <w:pPr>
              <w:jc w:val="center"/>
              <w:rPr>
                <w:rFonts w:ascii="ＭＳ 明朝" w:hAnsi="ＭＳ 明朝"/>
              </w:rPr>
            </w:pPr>
            <w:r w:rsidRPr="00D0440E">
              <w:rPr>
                <w:rFonts w:ascii="ＭＳ 明朝" w:hAnsi="ＭＳ 明朝" w:hint="eastAsia"/>
                <w:spacing w:val="25"/>
                <w:kern w:val="0"/>
                <w:fitText w:val="1255" w:id="-1462056959"/>
              </w:rPr>
              <w:t>病院所在</w:t>
            </w:r>
            <w:r w:rsidRPr="00D0440E">
              <w:rPr>
                <w:rFonts w:ascii="ＭＳ 明朝" w:hAnsi="ＭＳ 明朝" w:hint="eastAsia"/>
                <w:spacing w:val="2"/>
                <w:kern w:val="0"/>
                <w:fitText w:val="1255" w:id="-1462056959"/>
              </w:rPr>
              <w:t>地</w:t>
            </w:r>
          </w:p>
        </w:tc>
        <w:tc>
          <w:tcPr>
            <w:tcW w:w="2895" w:type="pct"/>
            <w:tcBorders>
              <w:right w:val="single" w:sz="8" w:space="0" w:color="auto"/>
            </w:tcBorders>
            <w:vAlign w:val="center"/>
          </w:tcPr>
          <w:p w:rsidR="0030103F" w:rsidRPr="00600364" w:rsidRDefault="0030103F" w:rsidP="0030103F">
            <w:pPr>
              <w:rPr>
                <w:rFonts w:ascii="ＭＳ 明朝" w:hAnsi="ＭＳ 明朝"/>
              </w:rPr>
            </w:pPr>
          </w:p>
        </w:tc>
      </w:tr>
      <w:tr w:rsidR="0030103F" w:rsidRPr="00600364" w:rsidTr="00F5178A">
        <w:trPr>
          <w:cantSplit/>
          <w:trHeight w:val="588"/>
        </w:trPr>
        <w:tc>
          <w:tcPr>
            <w:tcW w:w="1242" w:type="pct"/>
            <w:vMerge/>
            <w:tcBorders>
              <w:left w:val="single" w:sz="8" w:space="0" w:color="auto"/>
              <w:right w:val="double" w:sz="4" w:space="0" w:color="auto"/>
            </w:tcBorders>
          </w:tcPr>
          <w:p w:rsidR="0030103F" w:rsidRPr="00600364" w:rsidRDefault="0030103F" w:rsidP="0030103F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863" w:type="pct"/>
            <w:tcBorders>
              <w:left w:val="double" w:sz="4" w:space="0" w:color="auto"/>
            </w:tcBorders>
            <w:vAlign w:val="center"/>
          </w:tcPr>
          <w:p w:rsidR="0030103F" w:rsidRPr="00600364" w:rsidRDefault="00CF74BD" w:rsidP="003010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一般</w:t>
            </w:r>
            <w:r w:rsidR="0030103F" w:rsidRPr="001E3524">
              <w:rPr>
                <w:rFonts w:ascii="ＭＳ 明朝" w:hAnsi="ＭＳ 明朝" w:hint="eastAsia"/>
                <w:kern w:val="0"/>
              </w:rPr>
              <w:t>病床数</w:t>
            </w:r>
          </w:p>
        </w:tc>
        <w:tc>
          <w:tcPr>
            <w:tcW w:w="2895" w:type="pct"/>
            <w:tcBorders>
              <w:right w:val="single" w:sz="8" w:space="0" w:color="auto"/>
            </w:tcBorders>
            <w:vAlign w:val="center"/>
          </w:tcPr>
          <w:p w:rsidR="0030103F" w:rsidRPr="00600364" w:rsidRDefault="0030103F" w:rsidP="0030103F">
            <w:pPr>
              <w:jc w:val="center"/>
              <w:rPr>
                <w:rFonts w:ascii="ＭＳ 明朝" w:hAnsi="ＭＳ 明朝"/>
              </w:rPr>
            </w:pPr>
            <w:r w:rsidRPr="00600364">
              <w:rPr>
                <w:rFonts w:ascii="ＭＳ 明朝" w:hAnsi="ＭＳ 明朝" w:hint="eastAsia"/>
              </w:rPr>
              <w:t>床</w:t>
            </w:r>
          </w:p>
        </w:tc>
      </w:tr>
      <w:tr w:rsidR="0030103F" w:rsidRPr="00600364" w:rsidTr="00F5178A">
        <w:trPr>
          <w:cantSplit/>
          <w:trHeight w:val="588"/>
        </w:trPr>
        <w:tc>
          <w:tcPr>
            <w:tcW w:w="1242" w:type="pct"/>
            <w:vMerge/>
            <w:tcBorders>
              <w:left w:val="single" w:sz="8" w:space="0" w:color="auto"/>
              <w:right w:val="double" w:sz="4" w:space="0" w:color="auto"/>
            </w:tcBorders>
          </w:tcPr>
          <w:p w:rsidR="0030103F" w:rsidRPr="00600364" w:rsidRDefault="0030103F" w:rsidP="003010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63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103F" w:rsidRPr="00600364" w:rsidRDefault="001E3524" w:rsidP="003010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契約</w:t>
            </w:r>
            <w:r w:rsidR="0030103F" w:rsidRPr="001E3524">
              <w:rPr>
                <w:rFonts w:ascii="ＭＳ 明朝" w:hAnsi="ＭＳ 明朝" w:hint="eastAsia"/>
                <w:kern w:val="0"/>
              </w:rPr>
              <w:t>期間</w:t>
            </w:r>
          </w:p>
        </w:tc>
        <w:tc>
          <w:tcPr>
            <w:tcW w:w="2895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03F" w:rsidRPr="00600364" w:rsidRDefault="0030103F" w:rsidP="0030103F">
            <w:pPr>
              <w:jc w:val="center"/>
              <w:rPr>
                <w:rFonts w:ascii="ＭＳ 明朝" w:hAnsi="ＭＳ 明朝"/>
              </w:rPr>
            </w:pPr>
            <w:r w:rsidRPr="0060036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600364">
              <w:rPr>
                <w:rFonts w:ascii="ＭＳ 明朝" w:hAnsi="ＭＳ 明朝" w:hint="eastAsia"/>
              </w:rPr>
              <w:t xml:space="preserve">　年　　月　　日から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600364">
              <w:rPr>
                <w:rFonts w:ascii="ＭＳ 明朝" w:hAnsi="ＭＳ 明朝" w:hint="eastAsia"/>
              </w:rPr>
              <w:t xml:space="preserve">　年　　月　　日まで</w:t>
            </w:r>
          </w:p>
        </w:tc>
      </w:tr>
      <w:tr w:rsidR="0030103F" w:rsidRPr="00600364" w:rsidTr="00F5178A">
        <w:trPr>
          <w:cantSplit/>
          <w:trHeight w:val="1728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3F" w:rsidRPr="00600364" w:rsidRDefault="0030103F" w:rsidP="0030103F">
            <w:pPr>
              <w:rPr>
                <w:rFonts w:ascii="ＭＳ 明朝" w:hAnsi="ＭＳ 明朝"/>
              </w:rPr>
            </w:pPr>
            <w:r w:rsidRPr="00600364">
              <w:rPr>
                <w:rFonts w:ascii="ＭＳ 明朝" w:hAnsi="ＭＳ 明朝" w:hint="eastAsia"/>
              </w:rPr>
              <w:t>備考</w:t>
            </w:r>
          </w:p>
        </w:tc>
      </w:tr>
    </w:tbl>
    <w:p w:rsidR="00D0440E" w:rsidRPr="00600364" w:rsidRDefault="00D0440E" w:rsidP="00D0440E">
      <w:pPr>
        <w:ind w:leftChars="-100" w:left="194" w:hangingChars="200" w:hanging="387"/>
        <w:rPr>
          <w:rFonts w:ascii="ＭＳ 明朝" w:hAnsi="ＭＳ 明朝"/>
        </w:rPr>
      </w:pPr>
    </w:p>
    <w:p w:rsidR="00A71B64" w:rsidRDefault="00950E1C" w:rsidP="00A71B64">
      <w:pPr>
        <w:ind w:leftChars="-100" w:left="194" w:hangingChars="200" w:hanging="387"/>
        <w:rPr>
          <w:rFonts w:ascii="ＭＳ 明朝" w:hAnsi="ＭＳ 明朝"/>
        </w:rPr>
      </w:pPr>
      <w:r>
        <w:rPr>
          <w:rFonts w:ascii="ＭＳ 明朝" w:hAnsi="ＭＳ 明朝" w:hint="eastAsia"/>
        </w:rPr>
        <w:t>※　上記に記載された病院との委託契約書の写しを添付してください</w:t>
      </w:r>
      <w:r w:rsidR="00D0440E" w:rsidRPr="00600364">
        <w:rPr>
          <w:rFonts w:ascii="ＭＳ 明朝" w:hAnsi="ＭＳ 明朝" w:hint="eastAsia"/>
        </w:rPr>
        <w:t>（契約当事者双方の名称、</w:t>
      </w:r>
      <w:r w:rsidR="0030103F">
        <w:rPr>
          <w:rFonts w:ascii="ＭＳ 明朝" w:hAnsi="ＭＳ 明朝"/>
        </w:rPr>
        <w:br/>
      </w:r>
      <w:r>
        <w:rPr>
          <w:rFonts w:ascii="ＭＳ 明朝" w:hAnsi="ＭＳ 明朝" w:hint="eastAsia"/>
        </w:rPr>
        <w:t>双方の押印、</w:t>
      </w:r>
      <w:r w:rsidR="00D0440E" w:rsidRPr="00600364">
        <w:rPr>
          <w:rFonts w:ascii="ＭＳ 明朝" w:hAnsi="ＭＳ 明朝" w:hint="eastAsia"/>
        </w:rPr>
        <w:t>委託期間、業務内容がわかる部分の抜粋で結構です）</w:t>
      </w:r>
      <w:r>
        <w:rPr>
          <w:rFonts w:ascii="ＭＳ 明朝" w:hAnsi="ＭＳ 明朝" w:hint="eastAsia"/>
        </w:rPr>
        <w:t>。</w:t>
      </w:r>
      <w:r w:rsidR="00166117">
        <w:rPr>
          <w:rFonts w:ascii="ＭＳ 明朝" w:hAnsi="ＭＳ 明朝" w:hint="eastAsia"/>
        </w:rPr>
        <w:t>個人情報や</w:t>
      </w:r>
      <w:r w:rsidR="00A71B64">
        <w:rPr>
          <w:rFonts w:ascii="ＭＳ 明朝" w:hAnsi="ＭＳ 明朝" w:hint="eastAsia"/>
        </w:rPr>
        <w:t>契約金額部分は</w:t>
      </w:r>
      <w:r w:rsidR="00166117">
        <w:rPr>
          <w:rFonts w:ascii="ＭＳ 明朝" w:hAnsi="ＭＳ 明朝"/>
        </w:rPr>
        <w:br/>
      </w:r>
      <w:bookmarkStart w:id="0" w:name="_GoBack"/>
      <w:bookmarkEnd w:id="0"/>
      <w:r w:rsidR="00A71B64">
        <w:rPr>
          <w:rFonts w:ascii="ＭＳ 明朝" w:hAnsi="ＭＳ 明朝" w:hint="eastAsia"/>
        </w:rPr>
        <w:t>マスキングして頂いても結構です。</w:t>
      </w:r>
    </w:p>
    <w:p w:rsidR="00A71B64" w:rsidRDefault="00A71B64" w:rsidP="00A71B64">
      <w:pPr>
        <w:ind w:leftChars="-100" w:left="194" w:hangingChars="200" w:hanging="38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　上記に記載された病院との契約が</w:t>
      </w:r>
      <w:r w:rsidRPr="00A71B64">
        <w:rPr>
          <w:rFonts w:ascii="ＭＳ 明朝" w:hAnsi="ＭＳ 明朝" w:hint="eastAsia"/>
        </w:rPr>
        <w:t>電子契約の場合は「押印」ではなく、「電子証明書」付きの契約書</w:t>
      </w:r>
      <w:r>
        <w:rPr>
          <w:rFonts w:ascii="ＭＳ 明朝" w:hAnsi="ＭＳ 明朝" w:hint="eastAsia"/>
        </w:rPr>
        <w:t>の写しを提出することで要件を満たすと判断する</w:t>
      </w:r>
      <w:r w:rsidRPr="00A71B64">
        <w:rPr>
          <w:rFonts w:ascii="ＭＳ 明朝" w:hAnsi="ＭＳ 明朝" w:hint="eastAsia"/>
        </w:rPr>
        <w:t>。</w:t>
      </w:r>
    </w:p>
    <w:p w:rsidR="00950E1C" w:rsidRPr="00600364" w:rsidRDefault="00950E1C" w:rsidP="00D0440E">
      <w:pPr>
        <w:ind w:leftChars="-100" w:left="194" w:hangingChars="200" w:hanging="387"/>
        <w:rPr>
          <w:rFonts w:ascii="ＭＳ 明朝" w:hAnsi="ＭＳ 明朝"/>
        </w:rPr>
      </w:pPr>
      <w:r>
        <w:rPr>
          <w:rFonts w:ascii="ＭＳ 明朝" w:hAnsi="ＭＳ 明朝" w:hint="eastAsia"/>
        </w:rPr>
        <w:t>※　「総合医療情報システム</w:t>
      </w:r>
      <w:r w:rsidR="001E3524">
        <w:rPr>
          <w:rFonts w:ascii="ＭＳ 明朝" w:hAnsi="ＭＳ 明朝" w:hint="eastAsia"/>
        </w:rPr>
        <w:t>調達（更新）支援</w:t>
      </w:r>
      <w:r>
        <w:rPr>
          <w:rFonts w:ascii="ＭＳ 明朝" w:hAnsi="ＭＳ 明朝" w:hint="eastAsia"/>
        </w:rPr>
        <w:t>」とは電子カルテシステムだけでなく、医事会計システムや検体検査システム等の部門システムを含めた</w:t>
      </w:r>
      <w:r w:rsidR="001E3524">
        <w:rPr>
          <w:rFonts w:ascii="ＭＳ 明朝" w:hAnsi="ＭＳ 明朝" w:hint="eastAsia"/>
        </w:rPr>
        <w:t>調達（更新）の支援実績を指す。</w:t>
      </w:r>
    </w:p>
    <w:p w:rsidR="00D0440E" w:rsidRPr="00600364" w:rsidRDefault="00D0440E" w:rsidP="00D0440E">
      <w:pPr>
        <w:ind w:left="-19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Pr="00600364">
        <w:rPr>
          <w:rFonts w:ascii="ＭＳ 明朝" w:hAnsi="ＭＳ 明朝" w:hint="eastAsia"/>
        </w:rPr>
        <w:t>一般病床とは、医療法で定められた療養病床、結核病床、精神病床、感染症病床以外の病床です。</w:t>
      </w:r>
    </w:p>
    <w:p w:rsidR="00120B62" w:rsidRDefault="00120B62" w:rsidP="00D0440E">
      <w:pPr>
        <w:jc w:val="center"/>
        <w:rPr>
          <w:rFonts w:ascii="ＭＳ 明朝" w:hAnsi="ＭＳ 明朝"/>
        </w:rPr>
      </w:pPr>
    </w:p>
    <w:p w:rsidR="00DF78B9" w:rsidRDefault="00DF78B9" w:rsidP="009541A2">
      <w:pPr>
        <w:rPr>
          <w:rFonts w:ascii="ＭＳ 明朝" w:hAnsi="ＭＳ 明朝"/>
        </w:rPr>
      </w:pPr>
    </w:p>
    <w:p w:rsidR="00120B62" w:rsidRDefault="00120B62" w:rsidP="009541A2">
      <w:pPr>
        <w:rPr>
          <w:rFonts w:ascii="ＭＳ 明朝" w:hAnsi="ＭＳ 明朝"/>
        </w:rPr>
      </w:pPr>
    </w:p>
    <w:sectPr w:rsidR="00120B62" w:rsidSect="004177C5">
      <w:pgSz w:w="11906" w:h="16838"/>
      <w:pgMar w:top="1701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3E6" w:rsidRDefault="008013E6" w:rsidP="00922C33">
      <w:r>
        <w:separator/>
      </w:r>
    </w:p>
  </w:endnote>
  <w:endnote w:type="continuationSeparator" w:id="0">
    <w:p w:rsidR="008013E6" w:rsidRDefault="008013E6" w:rsidP="0092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3E6" w:rsidRDefault="008013E6" w:rsidP="00922C33">
      <w:r>
        <w:separator/>
      </w:r>
    </w:p>
  </w:footnote>
  <w:footnote w:type="continuationSeparator" w:id="0">
    <w:p w:rsidR="008013E6" w:rsidRDefault="008013E6" w:rsidP="0092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55CB2"/>
    <w:multiLevelType w:val="hybridMultilevel"/>
    <w:tmpl w:val="B2A843A0"/>
    <w:lvl w:ilvl="0" w:tplc="12A4A4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ED"/>
    <w:rsid w:val="00016B07"/>
    <w:rsid w:val="000723A8"/>
    <w:rsid w:val="000B48EA"/>
    <w:rsid w:val="001135C3"/>
    <w:rsid w:val="00120B62"/>
    <w:rsid w:val="00166117"/>
    <w:rsid w:val="001B2ED1"/>
    <w:rsid w:val="001E3524"/>
    <w:rsid w:val="001F2B44"/>
    <w:rsid w:val="00251AEF"/>
    <w:rsid w:val="002640D7"/>
    <w:rsid w:val="0030103F"/>
    <w:rsid w:val="0036305F"/>
    <w:rsid w:val="003B05A2"/>
    <w:rsid w:val="003F37CA"/>
    <w:rsid w:val="004177C5"/>
    <w:rsid w:val="004630D7"/>
    <w:rsid w:val="00466A05"/>
    <w:rsid w:val="004E64DB"/>
    <w:rsid w:val="00504D40"/>
    <w:rsid w:val="0052159C"/>
    <w:rsid w:val="00600364"/>
    <w:rsid w:val="007845E3"/>
    <w:rsid w:val="008013E6"/>
    <w:rsid w:val="008137FC"/>
    <w:rsid w:val="008160FD"/>
    <w:rsid w:val="008C50C4"/>
    <w:rsid w:val="00922C33"/>
    <w:rsid w:val="00950E1C"/>
    <w:rsid w:val="009541A2"/>
    <w:rsid w:val="009D2B00"/>
    <w:rsid w:val="009F05EA"/>
    <w:rsid w:val="00A71B64"/>
    <w:rsid w:val="00A856ED"/>
    <w:rsid w:val="00AA5B23"/>
    <w:rsid w:val="00B16131"/>
    <w:rsid w:val="00BB2838"/>
    <w:rsid w:val="00BC4447"/>
    <w:rsid w:val="00BF48F6"/>
    <w:rsid w:val="00CA16AD"/>
    <w:rsid w:val="00CF74BD"/>
    <w:rsid w:val="00D0440E"/>
    <w:rsid w:val="00DF78B9"/>
    <w:rsid w:val="00E04F73"/>
    <w:rsid w:val="00E809C7"/>
    <w:rsid w:val="00EE3A67"/>
    <w:rsid w:val="00F5178A"/>
    <w:rsid w:val="00F56B54"/>
    <w:rsid w:val="00F6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D4A21A"/>
  <w15:chartTrackingRefBased/>
  <w15:docId w15:val="{43F6C35A-3E52-4C23-B14A-0FBBE65D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rsid w:val="006003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22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22C33"/>
    <w:rPr>
      <w:kern w:val="2"/>
      <w:sz w:val="21"/>
    </w:rPr>
  </w:style>
  <w:style w:type="paragraph" w:styleId="a7">
    <w:name w:val="footer"/>
    <w:basedOn w:val="a"/>
    <w:link w:val="a8"/>
    <w:rsid w:val="00922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22C33"/>
    <w:rPr>
      <w:kern w:val="2"/>
      <w:sz w:val="21"/>
    </w:rPr>
  </w:style>
  <w:style w:type="paragraph" w:styleId="a9">
    <w:name w:val="Balloon Text"/>
    <w:basedOn w:val="a"/>
    <w:link w:val="aa"/>
    <w:rsid w:val="00D0440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0440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428</Words>
  <Characters>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2022-08-27T02:18:00Z</cp:lastPrinted>
  <dcterms:created xsi:type="dcterms:W3CDTF">2024-11-11T04:15:00Z</dcterms:created>
  <dcterms:modified xsi:type="dcterms:W3CDTF">2024-12-13T00:22:00Z</dcterms:modified>
</cp:coreProperties>
</file>